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4BF4" w14:textId="3240B643" w:rsidR="002E5E0F" w:rsidRPr="002E5E0F" w:rsidRDefault="002E5E0F" w:rsidP="002E5E0F">
      <w:pPr>
        <w:rPr>
          <w:rFonts w:ascii="Century Gothic" w:hAnsi="Century Gothic"/>
          <w:b/>
          <w:bCs/>
        </w:rPr>
      </w:pPr>
      <w:r w:rsidRPr="002E5E0F">
        <w:rPr>
          <w:rFonts w:ascii="Century Gothic" w:hAnsi="Century Gothic"/>
          <w:b/>
          <w:bCs/>
        </w:rPr>
        <w:t>[</w:t>
      </w:r>
      <w:r w:rsidRPr="002E5E0F">
        <w:rPr>
          <w:rFonts w:ascii="Century Gothic" w:hAnsi="Century Gothic"/>
          <w:b/>
          <w:bCs/>
        </w:rPr>
        <w:t xml:space="preserve">Agent Name] Achieves Verified Agent Status </w:t>
      </w:r>
      <w:r>
        <w:rPr>
          <w:rFonts w:ascii="Century Gothic" w:hAnsi="Century Gothic"/>
          <w:b/>
          <w:bCs/>
        </w:rPr>
        <w:t>O</w:t>
      </w:r>
      <w:r w:rsidRPr="002E5E0F">
        <w:rPr>
          <w:rFonts w:ascii="Century Gothic" w:hAnsi="Century Gothic"/>
          <w:b/>
          <w:bCs/>
        </w:rPr>
        <w:t xml:space="preserve">n Agent Review, </w:t>
      </w:r>
      <w:r>
        <w:rPr>
          <w:rFonts w:ascii="Century Gothic" w:hAnsi="Century Gothic"/>
          <w:b/>
          <w:bCs/>
        </w:rPr>
        <w:t>T</w:t>
      </w:r>
      <w:r w:rsidRPr="002E5E0F">
        <w:rPr>
          <w:rFonts w:ascii="Century Gothic" w:hAnsi="Century Gothic"/>
          <w:b/>
          <w:bCs/>
        </w:rPr>
        <w:t>he Nation's Leading Third-Party Verified Platform for Insurance Agents</w:t>
      </w:r>
    </w:p>
    <w:p w14:paraId="3A53B28C" w14:textId="77777777" w:rsidR="002E5E0F" w:rsidRPr="002E5E0F" w:rsidRDefault="002E5E0F" w:rsidP="002E5E0F">
      <w:pPr>
        <w:rPr>
          <w:rFonts w:ascii="Century Gothic" w:hAnsi="Century Gothic"/>
        </w:rPr>
      </w:pPr>
    </w:p>
    <w:p w14:paraId="37F575B5" w14:textId="488AD1FF" w:rsidR="002E5E0F" w:rsidRPr="002E5E0F" w:rsidRDefault="002E5E0F" w:rsidP="002E5E0F">
      <w:pPr>
        <w:rPr>
          <w:rFonts w:ascii="Century Gothic" w:hAnsi="Century Gothic"/>
        </w:rPr>
      </w:pPr>
      <w:r w:rsidRPr="002E5E0F">
        <w:rPr>
          <w:rFonts w:ascii="Century Gothic" w:hAnsi="Century Gothic"/>
        </w:rPr>
        <w:t>City, State, Month XX, 2024</w:t>
      </w:r>
      <w:r>
        <w:rPr>
          <w:rFonts w:ascii="Century Gothic" w:hAnsi="Century Gothic"/>
        </w:rPr>
        <w:t xml:space="preserve"> </w:t>
      </w:r>
      <w:r w:rsidRPr="002E5E0F">
        <w:rPr>
          <w:rFonts w:ascii="Century Gothic" w:hAnsi="Century Gothic"/>
        </w:rPr>
        <w:t xml:space="preserve">— [Agent Name], based in [City, State], has proudly earned Verified Agent status on </w:t>
      </w:r>
      <w:hyperlink r:id="rId4" w:history="1">
        <w:r w:rsidRPr="002E5E0F">
          <w:rPr>
            <w:rStyle w:val="Hyperlink"/>
            <w:rFonts w:ascii="Century Gothic" w:hAnsi="Century Gothic"/>
          </w:rPr>
          <w:t>Agent Review</w:t>
        </w:r>
      </w:hyperlink>
      <w:r w:rsidRPr="002E5E0F">
        <w:rPr>
          <w:rFonts w:ascii="Century Gothic" w:hAnsi="Century Gothic"/>
        </w:rPr>
        <w:t xml:space="preserve"> the premier platform dedicated to enhancing consumer insurance education and reinforcing agent credibility.</w:t>
      </w:r>
    </w:p>
    <w:p w14:paraId="59AA8B89" w14:textId="77777777" w:rsidR="002E5E0F" w:rsidRPr="002E5E0F" w:rsidRDefault="002E5E0F" w:rsidP="002E5E0F">
      <w:pPr>
        <w:rPr>
          <w:rFonts w:ascii="Century Gothic" w:hAnsi="Century Gothic"/>
        </w:rPr>
      </w:pPr>
      <w:r w:rsidRPr="002E5E0F">
        <w:rPr>
          <w:rFonts w:ascii="Century Gothic" w:hAnsi="Century Gothic"/>
        </w:rPr>
        <w:t>“I’m excited to receive Verified Agent status and to be part of what Agent Review is doing,” said [Name &amp; Title]. “The platform addresses a significant gap in the insurance industry by providing a trusted space for consumers to find credible agents and make informed decisions.”</w:t>
      </w:r>
    </w:p>
    <w:p w14:paraId="7235CF8D" w14:textId="77777777" w:rsidR="002E5E0F" w:rsidRPr="002E5E0F" w:rsidRDefault="002E5E0F" w:rsidP="002E5E0F">
      <w:pPr>
        <w:rPr>
          <w:rFonts w:ascii="Century Gothic" w:hAnsi="Century Gothic"/>
        </w:rPr>
      </w:pPr>
      <w:r w:rsidRPr="002E5E0F">
        <w:rPr>
          <w:rFonts w:ascii="Century Gothic" w:hAnsi="Century Gothic"/>
        </w:rPr>
        <w:t>Agent Review brings the popular review model used in other industries to the insurance sector. The platform enables consumers to better understand the risks of inadequate insurance coverage while offering a robust agent search feature. Consumers can review agents based on various criteria, including location, insurance expertise, experience, performance ratings, languages spoken, testimonials, military service, charitable involvement, state licenses, carrier appointments, and more. Additionally, consumers can share reviews and ratings of their experiences, providing valuable insights to guide future decisions.</w:t>
      </w:r>
    </w:p>
    <w:p w14:paraId="5F05A523" w14:textId="77777777" w:rsidR="002E5E0F" w:rsidRPr="002E5E0F" w:rsidRDefault="002E5E0F" w:rsidP="002E5E0F">
      <w:pPr>
        <w:rPr>
          <w:rFonts w:ascii="Century Gothic" w:hAnsi="Century Gothic"/>
        </w:rPr>
      </w:pPr>
      <w:r w:rsidRPr="002E5E0F">
        <w:rPr>
          <w:rFonts w:ascii="Century Gothic" w:hAnsi="Century Gothic"/>
        </w:rPr>
        <w:t>Agent Review is free for consumers and offers powerful tools like its language translation feature, which supports 22 different languages. This functionality is especially useful for non-English-speaking consumers or agents seeking to market to diverse communities. Platforms that cater to such needs are critical for both policyholders and potential clients.</w:t>
      </w:r>
    </w:p>
    <w:p w14:paraId="01987D5B" w14:textId="56CA08CA" w:rsidR="002E5E0F" w:rsidRPr="002E5E0F" w:rsidRDefault="002E5E0F" w:rsidP="002E5E0F">
      <w:pPr>
        <w:rPr>
          <w:rFonts w:ascii="Century Gothic" w:hAnsi="Century Gothic"/>
        </w:rPr>
      </w:pPr>
      <w:r>
        <w:rPr>
          <w:rFonts w:ascii="Century Gothic" w:hAnsi="Century Gothic"/>
        </w:rPr>
        <w:t>"</w:t>
      </w:r>
      <w:r w:rsidRPr="002E5E0F">
        <w:rPr>
          <w:rFonts w:ascii="Century Gothic" w:hAnsi="Century Gothic"/>
        </w:rPr>
        <w:t>Eighty percent of consumers begin their insurance search online, often overwhelmed by the sheer volume of websites and information that suggest insurance is simple. Whether the product is straightforward or complex, many consumers still prefer the expertise of an agent over navigating an online platform alone. While the internet has made people great researchers, it doesn’t necessarily equip them for effective plan design. Without a solid plan, the result is often failure,” added [Agent Name].</w:t>
      </w:r>
    </w:p>
    <w:p w14:paraId="520DC8AD" w14:textId="77777777" w:rsidR="002E5E0F" w:rsidRPr="002E5E0F" w:rsidRDefault="002E5E0F" w:rsidP="002E5E0F">
      <w:pPr>
        <w:rPr>
          <w:rFonts w:ascii="Century Gothic" w:hAnsi="Century Gothic"/>
        </w:rPr>
      </w:pPr>
    </w:p>
    <w:p w14:paraId="75D86CA9" w14:textId="1FC00A25" w:rsidR="002E5E0F" w:rsidRPr="002E5E0F" w:rsidRDefault="002E5E0F" w:rsidP="002E5E0F">
      <w:pPr>
        <w:rPr>
          <w:rFonts w:ascii="Century Gothic" w:hAnsi="Century Gothic"/>
          <w:b/>
          <w:bCs/>
        </w:rPr>
      </w:pPr>
      <w:r w:rsidRPr="002E5E0F">
        <w:rPr>
          <w:rFonts w:ascii="Century Gothic" w:hAnsi="Century Gothic"/>
          <w:b/>
          <w:bCs/>
        </w:rPr>
        <w:t>About [Agent Name</w:t>
      </w:r>
      <w:r>
        <w:rPr>
          <w:rFonts w:ascii="Century Gothic" w:hAnsi="Century Gothic"/>
          <w:b/>
          <w:bCs/>
        </w:rPr>
        <w:t>]</w:t>
      </w:r>
    </w:p>
    <w:p w14:paraId="0ACD9692" w14:textId="14F1CD31" w:rsidR="002E5E0F" w:rsidRPr="002E5E0F" w:rsidRDefault="002E5E0F" w:rsidP="002E5E0F">
      <w:pPr>
        <w:rPr>
          <w:rFonts w:ascii="Century Gothic" w:hAnsi="Century Gothic"/>
        </w:rPr>
      </w:pPr>
      <w:r w:rsidRPr="002E5E0F">
        <w:rPr>
          <w:rFonts w:ascii="Century Gothic" w:hAnsi="Century Gothic"/>
        </w:rPr>
        <w:t>[Brief bio agent]</w:t>
      </w:r>
    </w:p>
    <w:p w14:paraId="0C16063B" w14:textId="77777777" w:rsidR="002E5E0F" w:rsidRPr="002E5E0F" w:rsidRDefault="002E5E0F" w:rsidP="002E5E0F">
      <w:pPr>
        <w:rPr>
          <w:rFonts w:ascii="Century Gothic" w:hAnsi="Century Gothic"/>
        </w:rPr>
      </w:pPr>
    </w:p>
    <w:p w14:paraId="43F9B8D6" w14:textId="74D0A829" w:rsidR="002E5E0F" w:rsidRPr="002E5E0F" w:rsidRDefault="002E5E0F" w:rsidP="002E5E0F">
      <w:pPr>
        <w:rPr>
          <w:rFonts w:ascii="Century Gothic" w:hAnsi="Century Gothic"/>
          <w:b/>
          <w:bCs/>
        </w:rPr>
      </w:pPr>
      <w:r w:rsidRPr="002E5E0F">
        <w:rPr>
          <w:rFonts w:ascii="Century Gothic" w:hAnsi="Century Gothic"/>
          <w:b/>
          <w:bCs/>
        </w:rPr>
        <w:t>About Agent Review</w:t>
      </w:r>
    </w:p>
    <w:p w14:paraId="5E34B472" w14:textId="77777777" w:rsidR="002E5E0F" w:rsidRPr="002E5E0F" w:rsidRDefault="002E5E0F" w:rsidP="002E5E0F">
      <w:pPr>
        <w:rPr>
          <w:rFonts w:ascii="Century Gothic" w:hAnsi="Century Gothic"/>
        </w:rPr>
      </w:pPr>
      <w:r w:rsidRPr="002E5E0F">
        <w:rPr>
          <w:rFonts w:ascii="Century Gothic" w:hAnsi="Century Gothic"/>
        </w:rPr>
        <w:t>Agent Review is built around three core consumer principles: Education, Search, and Assessment. It provides unbiased education for consumers seeking information on insurance products, a comprehensive search function to find local agents, and assessment tools for consumers to rate their experiences. For agents, the platform offers two key value propositions: Visibility and Credibility.</w:t>
      </w:r>
    </w:p>
    <w:p w14:paraId="26FB56ED" w14:textId="77777777" w:rsidR="002E5E0F" w:rsidRDefault="002E5E0F" w:rsidP="002E5E0F"/>
    <w:p w14:paraId="28576247" w14:textId="38072B0E" w:rsidR="00FA44CC" w:rsidRDefault="00FA44CC" w:rsidP="002E5E0F"/>
    <w:sectPr w:rsidR="00FA44CC" w:rsidSect="009D2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8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0F"/>
    <w:rsid w:val="000A2334"/>
    <w:rsid w:val="002E5E0F"/>
    <w:rsid w:val="009D208B"/>
    <w:rsid w:val="00B61164"/>
    <w:rsid w:val="00DF27D0"/>
    <w:rsid w:val="00E30130"/>
    <w:rsid w:val="00E82ADD"/>
    <w:rsid w:val="00FA44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687AE8"/>
  <w14:defaultImageDpi w14:val="32767"/>
  <w15:chartTrackingRefBased/>
  <w15:docId w15:val="{D7A64E19-9E38-3242-9863-593F21B9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E0F"/>
    <w:rPr>
      <w:rFonts w:eastAsiaTheme="majorEastAsia" w:cstheme="majorBidi"/>
      <w:color w:val="272727" w:themeColor="text1" w:themeTint="D8"/>
    </w:rPr>
  </w:style>
  <w:style w:type="paragraph" w:styleId="Title">
    <w:name w:val="Title"/>
    <w:basedOn w:val="Normal"/>
    <w:next w:val="Normal"/>
    <w:link w:val="TitleChar"/>
    <w:uiPriority w:val="10"/>
    <w:qFormat/>
    <w:rsid w:val="002E5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E0F"/>
    <w:pPr>
      <w:spacing w:before="160"/>
      <w:jc w:val="center"/>
    </w:pPr>
    <w:rPr>
      <w:i/>
      <w:iCs/>
      <w:color w:val="404040" w:themeColor="text1" w:themeTint="BF"/>
    </w:rPr>
  </w:style>
  <w:style w:type="character" w:customStyle="1" w:styleId="QuoteChar">
    <w:name w:val="Quote Char"/>
    <w:basedOn w:val="DefaultParagraphFont"/>
    <w:link w:val="Quote"/>
    <w:uiPriority w:val="29"/>
    <w:rsid w:val="002E5E0F"/>
    <w:rPr>
      <w:i/>
      <w:iCs/>
      <w:color w:val="404040" w:themeColor="text1" w:themeTint="BF"/>
    </w:rPr>
  </w:style>
  <w:style w:type="paragraph" w:styleId="ListParagraph">
    <w:name w:val="List Paragraph"/>
    <w:basedOn w:val="Normal"/>
    <w:uiPriority w:val="34"/>
    <w:qFormat/>
    <w:rsid w:val="002E5E0F"/>
    <w:pPr>
      <w:ind w:left="720"/>
      <w:contextualSpacing/>
    </w:pPr>
  </w:style>
  <w:style w:type="character" w:styleId="IntenseEmphasis">
    <w:name w:val="Intense Emphasis"/>
    <w:basedOn w:val="DefaultParagraphFont"/>
    <w:uiPriority w:val="21"/>
    <w:qFormat/>
    <w:rsid w:val="002E5E0F"/>
    <w:rPr>
      <w:i/>
      <w:iCs/>
      <w:color w:val="0F4761" w:themeColor="accent1" w:themeShade="BF"/>
    </w:rPr>
  </w:style>
  <w:style w:type="paragraph" w:styleId="IntenseQuote">
    <w:name w:val="Intense Quote"/>
    <w:basedOn w:val="Normal"/>
    <w:next w:val="Normal"/>
    <w:link w:val="IntenseQuoteChar"/>
    <w:uiPriority w:val="30"/>
    <w:qFormat/>
    <w:rsid w:val="002E5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E0F"/>
    <w:rPr>
      <w:i/>
      <w:iCs/>
      <w:color w:val="0F4761" w:themeColor="accent1" w:themeShade="BF"/>
    </w:rPr>
  </w:style>
  <w:style w:type="character" w:styleId="IntenseReference">
    <w:name w:val="Intense Reference"/>
    <w:basedOn w:val="DefaultParagraphFont"/>
    <w:uiPriority w:val="32"/>
    <w:qFormat/>
    <w:rsid w:val="002E5E0F"/>
    <w:rPr>
      <w:b/>
      <w:bCs/>
      <w:smallCaps/>
      <w:color w:val="0F4761" w:themeColor="accent1" w:themeShade="BF"/>
      <w:spacing w:val="5"/>
    </w:rPr>
  </w:style>
  <w:style w:type="character" w:styleId="Hyperlink">
    <w:name w:val="Hyperlink"/>
    <w:basedOn w:val="DefaultParagraphFont"/>
    <w:uiPriority w:val="99"/>
    <w:unhideWhenUsed/>
    <w:rsid w:val="002E5E0F"/>
    <w:rPr>
      <w:color w:val="467886" w:themeColor="hyperlink"/>
      <w:u w:val="single"/>
    </w:rPr>
  </w:style>
  <w:style w:type="character" w:styleId="UnresolvedMention">
    <w:name w:val="Unresolved Mention"/>
    <w:basedOn w:val="DefaultParagraphFont"/>
    <w:uiPriority w:val="99"/>
    <w:rsid w:val="002E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gentreview.ne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Roeser</dc:creator>
  <cp:keywords/>
  <dc:description/>
  <cp:lastModifiedBy>Jonas Roeser</cp:lastModifiedBy>
  <cp:revision>1</cp:revision>
  <dcterms:created xsi:type="dcterms:W3CDTF">2024-09-19T11:56:00Z</dcterms:created>
  <dcterms:modified xsi:type="dcterms:W3CDTF">2024-09-19T12:00:00Z</dcterms:modified>
</cp:coreProperties>
</file>